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BA" w:rsidRDefault="00F81061" w:rsidP="00192DBA">
      <w:pPr>
        <w:pStyle w:val="a4"/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О</w:t>
      </w:r>
      <w:r w:rsidRPr="008530F5">
        <w:rPr>
          <w:rFonts w:ascii="Arial" w:hAnsi="Arial" w:cs="Arial"/>
          <w:b/>
          <w:color w:val="C00000"/>
          <w:sz w:val="24"/>
          <w:szCs w:val="24"/>
        </w:rPr>
        <w:t>бъявление на</w:t>
      </w:r>
      <w:r w:rsidR="00BA22F4">
        <w:rPr>
          <w:rFonts w:ascii="Arial" w:hAnsi="Arial" w:cs="Arial"/>
          <w:b/>
          <w:color w:val="C00000"/>
          <w:sz w:val="24"/>
          <w:szCs w:val="24"/>
        </w:rPr>
        <w:t xml:space="preserve"> замещение</w:t>
      </w:r>
      <w:r w:rsidRPr="008530F5">
        <w:rPr>
          <w:rFonts w:ascii="Arial" w:hAnsi="Arial" w:cs="Arial"/>
          <w:b/>
          <w:color w:val="C00000"/>
          <w:sz w:val="24"/>
          <w:szCs w:val="24"/>
        </w:rPr>
        <w:t xml:space="preserve"> вакантн</w:t>
      </w:r>
      <w:r w:rsidR="00BA22F4">
        <w:rPr>
          <w:rFonts w:ascii="Arial" w:hAnsi="Arial" w:cs="Arial"/>
          <w:b/>
          <w:color w:val="C00000"/>
          <w:sz w:val="24"/>
          <w:szCs w:val="24"/>
        </w:rPr>
        <w:t>ой</w:t>
      </w:r>
      <w:r w:rsidRPr="008530F5">
        <w:rPr>
          <w:rFonts w:ascii="Arial" w:hAnsi="Arial" w:cs="Arial"/>
          <w:b/>
          <w:color w:val="C00000"/>
          <w:sz w:val="24"/>
          <w:szCs w:val="24"/>
        </w:rPr>
        <w:t xml:space="preserve"> должност</w:t>
      </w:r>
      <w:r w:rsidR="00BA22F4">
        <w:rPr>
          <w:rFonts w:ascii="Arial" w:hAnsi="Arial" w:cs="Arial"/>
          <w:b/>
          <w:color w:val="C00000"/>
          <w:sz w:val="24"/>
          <w:szCs w:val="24"/>
        </w:rPr>
        <w:t>и</w:t>
      </w:r>
      <w:r w:rsidRPr="008530F5">
        <w:rPr>
          <w:rFonts w:ascii="Arial" w:hAnsi="Arial" w:cs="Arial"/>
          <w:b/>
          <w:color w:val="C00000"/>
          <w:sz w:val="24"/>
          <w:szCs w:val="24"/>
        </w:rPr>
        <w:t xml:space="preserve"> специальн</w:t>
      </w:r>
      <w:r w:rsidR="00BA22F4">
        <w:rPr>
          <w:rFonts w:ascii="Arial" w:hAnsi="Arial" w:cs="Arial"/>
          <w:b/>
          <w:color w:val="C00000"/>
          <w:sz w:val="24"/>
          <w:szCs w:val="24"/>
        </w:rPr>
        <w:t>ого</w:t>
      </w:r>
      <w:r w:rsidRPr="008530F5">
        <w:rPr>
          <w:rFonts w:ascii="Arial" w:hAnsi="Arial" w:cs="Arial"/>
          <w:b/>
          <w:color w:val="C00000"/>
          <w:sz w:val="24"/>
          <w:szCs w:val="24"/>
        </w:rPr>
        <w:t xml:space="preserve"> педагог</w:t>
      </w:r>
      <w:r w:rsidR="00BA22F4">
        <w:rPr>
          <w:rFonts w:ascii="Arial" w:hAnsi="Arial" w:cs="Arial"/>
          <w:b/>
          <w:color w:val="C00000"/>
          <w:sz w:val="24"/>
          <w:szCs w:val="24"/>
        </w:rPr>
        <w:t>а</w:t>
      </w:r>
      <w:r>
        <w:rPr>
          <w:rFonts w:ascii="Arial" w:hAnsi="Arial" w:cs="Arial"/>
          <w:b/>
          <w:color w:val="C00000"/>
          <w:sz w:val="24"/>
          <w:szCs w:val="24"/>
        </w:rPr>
        <w:t xml:space="preserve">                             </w:t>
      </w:r>
      <w:r w:rsidRPr="008530F5">
        <w:rPr>
          <w:rFonts w:ascii="Arial" w:hAnsi="Arial" w:cs="Arial"/>
          <w:b/>
          <w:color w:val="C00000"/>
          <w:sz w:val="24"/>
          <w:szCs w:val="24"/>
        </w:rPr>
        <w:t xml:space="preserve">  специальной организации образования</w:t>
      </w:r>
      <w:r w:rsidR="002825F5">
        <w:rPr>
          <w:rFonts w:ascii="Arial" w:hAnsi="Arial" w:cs="Arial"/>
          <w:b/>
          <w:color w:val="C00000"/>
          <w:sz w:val="24"/>
          <w:szCs w:val="24"/>
        </w:rPr>
        <w:t xml:space="preserve"> </w:t>
      </w:r>
    </w:p>
    <w:p w:rsidR="00F81061" w:rsidRPr="008464DE" w:rsidRDefault="00192DBA" w:rsidP="00192DBA">
      <w:pPr>
        <w:pStyle w:val="a4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2DBA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r>
        <w:rPr>
          <w:rFonts w:ascii="Arial" w:hAnsi="Arial" w:cs="Arial"/>
          <w:b/>
          <w:color w:val="000000" w:themeColor="text1"/>
          <w:sz w:val="24"/>
          <w:szCs w:val="24"/>
        </w:rPr>
        <w:t>учитель-дефектолог</w:t>
      </w:r>
      <w:r w:rsidRPr="00192DBA">
        <w:rPr>
          <w:rFonts w:ascii="Arial" w:hAnsi="Arial" w:cs="Arial"/>
          <w:b/>
          <w:color w:val="000000" w:themeColor="text1"/>
          <w:sz w:val="24"/>
          <w:szCs w:val="24"/>
        </w:rPr>
        <w:t>(учитель начальных классов))</w:t>
      </w:r>
    </w:p>
    <w:tbl>
      <w:tblPr>
        <w:tblStyle w:val="a3"/>
        <w:tblW w:w="10485" w:type="dxa"/>
        <w:tblLook w:val="04A0"/>
      </w:tblPr>
      <w:tblGrid>
        <w:gridCol w:w="2790"/>
        <w:gridCol w:w="7695"/>
      </w:tblGrid>
      <w:tr w:rsidR="00F81061" w:rsidRPr="008464DE" w:rsidTr="007B7375">
        <w:tc>
          <w:tcPr>
            <w:tcW w:w="10485" w:type="dxa"/>
            <w:gridSpan w:val="2"/>
          </w:tcPr>
          <w:p w:rsidR="00F81061" w:rsidRPr="0099031D" w:rsidRDefault="00BA22F4" w:rsidP="009903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Объявление на замещение в</w:t>
            </w:r>
            <w:r w:rsidR="00F81061"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аканси</w:t>
            </w:r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</w:t>
            </w:r>
            <w:r w:rsidR="00F81061"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должности специальный педагог специальной организации образования</w:t>
            </w:r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9031D"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</w:t>
            </w:r>
            <w:r w:rsidR="0099031D"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учитель начальных классов</w:t>
            </w:r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  <w:r w:rsidR="0099031D"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81061"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действительна с  </w:t>
            </w:r>
            <w:r w:rsidR="0099031D"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16.01</w:t>
            </w:r>
            <w:r w:rsidR="00F81061"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.202</w:t>
            </w:r>
            <w:r w:rsidR="0099031D"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  <w:r w:rsidR="00F81061"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года по </w:t>
            </w:r>
            <w:r w:rsidR="0099031D"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23.01</w:t>
            </w:r>
            <w:r w:rsidR="00F81061"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.202</w:t>
            </w:r>
            <w:r w:rsidR="0099031D"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  <w:r w:rsidR="00F81061"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99031D" w:rsidRPr="008464DE" w:rsidTr="00391915">
        <w:tc>
          <w:tcPr>
            <w:tcW w:w="10485" w:type="dxa"/>
            <w:gridSpan w:val="2"/>
          </w:tcPr>
          <w:p w:rsidR="0099031D" w:rsidRPr="0099031D" w:rsidRDefault="0099031D" w:rsidP="009903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КГУ «Специальная школа-интернат № 3» управления образования Павлодарской области, акимата Павлодарской области объявляет открытый конкурс на замещение вакантной должности – специальный специальной организации образования </w:t>
            </w:r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(учитель начальных классов)</w:t>
            </w:r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F81061" w:rsidRPr="008464DE" w:rsidTr="007B7375">
        <w:tc>
          <w:tcPr>
            <w:tcW w:w="10485" w:type="dxa"/>
            <w:gridSpan w:val="2"/>
          </w:tcPr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Информация о вакансии:</w:t>
            </w:r>
          </w:p>
        </w:tc>
      </w:tr>
      <w:tr w:rsidR="0099031D" w:rsidRPr="008464DE" w:rsidTr="007B7375">
        <w:tc>
          <w:tcPr>
            <w:tcW w:w="2790" w:type="dxa"/>
          </w:tcPr>
          <w:p w:rsidR="0099031D" w:rsidRPr="0099031D" w:rsidRDefault="0099031D" w:rsidP="007B737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регион</w:t>
            </w:r>
          </w:p>
        </w:tc>
        <w:tc>
          <w:tcPr>
            <w:tcW w:w="7695" w:type="dxa"/>
          </w:tcPr>
          <w:p w:rsidR="0099031D" w:rsidRPr="008464DE" w:rsidRDefault="0099031D" w:rsidP="00D2056A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 xml:space="preserve">Павлодарская область/ город </w:t>
            </w:r>
            <w:r>
              <w:rPr>
                <w:rFonts w:ascii="Arial" w:hAnsi="Arial" w:cs="Arial"/>
                <w:sz w:val="24"/>
                <w:szCs w:val="24"/>
              </w:rPr>
              <w:t>Аксу</w:t>
            </w:r>
          </w:p>
        </w:tc>
      </w:tr>
      <w:tr w:rsidR="0099031D" w:rsidRPr="008464DE" w:rsidTr="007B7375">
        <w:tc>
          <w:tcPr>
            <w:tcW w:w="2790" w:type="dxa"/>
          </w:tcPr>
          <w:p w:rsidR="0099031D" w:rsidRPr="0099031D" w:rsidRDefault="0099031D" w:rsidP="007B737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место работы</w:t>
            </w:r>
          </w:p>
        </w:tc>
        <w:tc>
          <w:tcPr>
            <w:tcW w:w="7695" w:type="dxa"/>
          </w:tcPr>
          <w:p w:rsidR="0099031D" w:rsidRPr="008464DE" w:rsidRDefault="0099031D" w:rsidP="00D2056A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КГУ «Специальная школа-интернат №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» управления образования Павлодарской области, акимата Павлодарской области</w:t>
            </w:r>
          </w:p>
          <w:p w:rsidR="0099031D" w:rsidRPr="008464DE" w:rsidRDefault="0099031D" w:rsidP="00D2056A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Почтовый адрес: индекс 140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102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Аксу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99031D" w:rsidRPr="008464DE" w:rsidRDefault="0099031D" w:rsidP="00D2056A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улица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 Марта 8</w:t>
            </w:r>
          </w:p>
          <w:p w:rsidR="0099031D" w:rsidRPr="008464DE" w:rsidRDefault="0099031D" w:rsidP="00D2056A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Контактный телефон: 8(71837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30205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(приемная)</w:t>
            </w:r>
          </w:p>
          <w:p w:rsidR="0099031D" w:rsidRPr="00101714" w:rsidRDefault="0099031D" w:rsidP="00D2056A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Электронная почта: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A1545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internat.aksu@mail.kz</w:t>
            </w:r>
          </w:p>
        </w:tc>
      </w:tr>
      <w:tr w:rsidR="0099031D" w:rsidRPr="008464DE" w:rsidTr="007B7375">
        <w:tc>
          <w:tcPr>
            <w:tcW w:w="2790" w:type="dxa"/>
          </w:tcPr>
          <w:p w:rsidR="0099031D" w:rsidRPr="0099031D" w:rsidRDefault="0099031D" w:rsidP="007B737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количество вакансий</w:t>
            </w:r>
          </w:p>
        </w:tc>
        <w:tc>
          <w:tcPr>
            <w:tcW w:w="7695" w:type="dxa"/>
          </w:tcPr>
          <w:p w:rsidR="0099031D" w:rsidRPr="008464DE" w:rsidRDefault="0099031D" w:rsidP="00D205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81061" w:rsidRPr="008464DE" w:rsidTr="007B7375">
        <w:tc>
          <w:tcPr>
            <w:tcW w:w="2790" w:type="dxa"/>
          </w:tcPr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Пакет документов кандидатов на вакантную должность:</w:t>
            </w:r>
          </w:p>
        </w:tc>
        <w:tc>
          <w:tcPr>
            <w:tcW w:w="7695" w:type="dxa"/>
          </w:tcPr>
          <w:p w:rsidR="00F81061" w:rsidRPr="0099031D" w:rsidRDefault="00F81061" w:rsidP="007B73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Педагог участвующий в конкурсе должен в электронном или бумажном виде направить следующие документы согласно пункта 107 утвержденных Правил (Приказ МОН РК от 21. 02.2012 года  № 57 «Об утверждении правил назначения на должности, освобождения от должностей первых руководителей и педагогов государственных организаций образования», в редакции cовместного приказа МОН РК от 19.11.2021 № 568 и Министра труда и социальной защиты населения РК от 22.11.2021 № 432:</w:t>
            </w:r>
          </w:p>
          <w:p w:rsidR="00F81061" w:rsidRPr="0099031D" w:rsidRDefault="00F81061" w:rsidP="007B73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:rsidR="00F81061" w:rsidRPr="0099031D" w:rsidRDefault="00F81061" w:rsidP="007B73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:rsidR="00F81061" w:rsidRPr="0099031D" w:rsidRDefault="00F81061" w:rsidP="007B73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F81061" w:rsidRPr="0099031D" w:rsidRDefault="00F81061" w:rsidP="007B73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F81061" w:rsidRPr="0099031D" w:rsidRDefault="00F81061" w:rsidP="007B73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5) копию документа, подтверждающую трудовую деятельность (при наличии);</w:t>
            </w:r>
          </w:p>
          <w:p w:rsidR="00F81061" w:rsidRPr="0099031D" w:rsidRDefault="00F81061" w:rsidP="007B73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21579);</w:t>
            </w:r>
          </w:p>
          <w:p w:rsidR="00F81061" w:rsidRPr="0099031D" w:rsidRDefault="00F81061" w:rsidP="007B73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7) справку с психоневрологической организации;</w:t>
            </w:r>
          </w:p>
          <w:p w:rsidR="00F81061" w:rsidRPr="0099031D" w:rsidRDefault="00F81061" w:rsidP="007B73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8) справку с наркологической организации;</w:t>
            </w:r>
          </w:p>
          <w:p w:rsidR="00F81061" w:rsidRPr="0099031D" w:rsidRDefault="00F81061" w:rsidP="007B73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</w:t>
            </w:r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исследователя, педагога-мастера (при наличии);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(Отсутствие одного из документов, указанных в пункте 107 настоящих Правил, является основанием для возврата документов кандидату)</w:t>
            </w:r>
          </w:p>
        </w:tc>
      </w:tr>
      <w:tr w:rsidR="00F81061" w:rsidRPr="008464DE" w:rsidTr="007B7375">
        <w:tc>
          <w:tcPr>
            <w:tcW w:w="10485" w:type="dxa"/>
            <w:gridSpan w:val="2"/>
          </w:tcPr>
          <w:p w:rsidR="00F81061" w:rsidRPr="00192DBA" w:rsidRDefault="00F81061" w:rsidP="00192DBA">
            <w:pPr>
              <w:pStyle w:val="a4"/>
              <w:ind w:left="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2DB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Требования к должности специальный педагог (</w:t>
            </w:r>
            <w:r w:rsidR="00192DB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учитель-дефектолог</w:t>
            </w:r>
            <w:r w:rsidR="009A565A" w:rsidRPr="00192DB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(учитель начальных классов)</w:t>
            </w:r>
            <w:r w:rsidRPr="00192DB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 специальной организации образования:</w:t>
            </w:r>
          </w:p>
        </w:tc>
      </w:tr>
      <w:tr w:rsidR="00F81061" w:rsidRPr="008464DE" w:rsidTr="007B7375">
        <w:tc>
          <w:tcPr>
            <w:tcW w:w="2790" w:type="dxa"/>
          </w:tcPr>
          <w:p w:rsidR="00F81061" w:rsidRPr="0099031D" w:rsidRDefault="00F81061" w:rsidP="007B737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Утверждены Приказом Министра образования и науки Республики Казахстан от                       31 марта 2022 года № 121 «О внесении изменений в приказ Министра образования и науки Республики Казахстан от 13 июля 2009 года № 338 «Об утверждении Типовых квалификационных характеристик должностей педагогических работников и приравненных к ним лиц»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695" w:type="dxa"/>
          </w:tcPr>
          <w:p w:rsidR="00F81061" w:rsidRPr="0099031D" w:rsidRDefault="00F81061" w:rsidP="007B737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0" w:name="z1893"/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Должностные обязанности: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" w:name="z1894"/>
            <w:bookmarkEnd w:id="0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Специальный педагог специальной организации образования, реализующий учебные программы специальной организации образования, проводит индивидуальные, групповые и подгрупповые занятия (уроки) с детьми с ограниченными возможностями в соответствии с типовыми учебными планами и программами;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" w:name="z1895"/>
            <w:bookmarkEnd w:id="1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" w:name="z1896"/>
            <w:bookmarkEnd w:id="2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учебные, индивидуально развивающие, коррекционно-развивающие программы и проводит индивидуальные (подгрупповые, групповые занятия);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" w:name="z1897"/>
            <w:bookmarkEnd w:id="3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оказывает специальную психолого-педагогическую поддержку детям с ограниченными возможностями;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5" w:name="z1898"/>
            <w:bookmarkEnd w:id="4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осуществляет психолого-педагогическое сопровождение детей с особыми образовательными потребностями в организациях образования;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6" w:name="z1899"/>
            <w:bookmarkEnd w:id="5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обеспечивает взаимодействие с другими педагогами и специалистами, способствует реализации принципа инклюзивности в образовании;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7" w:name="z1900"/>
            <w:bookmarkEnd w:id="6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тесном контакте с другими педагогами и специалистами осуществляет деятельность по развитию и социализации детей с ограниченными возможностями;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8" w:name="z1901"/>
            <w:bookmarkEnd w:id="7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консультирует воспитателей, родителей лиц (детей) и иных законных представителей по применению специальных методов и приемов обучения и воспитания;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9" w:name="z1902"/>
            <w:bookmarkEnd w:id="8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способствует формированию общей культуры личности, использует разнообразные формы, образовательные технологии, приемы, методы и средства обучения в соответствии с требованиями государственного общеобязательного стандарта образования и типовых учебных программ;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0" w:name="z1903"/>
            <w:bookmarkEnd w:id="9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специальный педагог специальных организаций образования, реализующие программы психолого-медико-педагогического обследования и консультирования (психолого-медико-педагогические консультации), коррекционно-развивающие программы (кабинеты психолого-педагогической коррекции, реабилитационные центры, аутизм-центры и другие центры) проводит специальное педагогическое обследование детей с ограниченными возможностями;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1" w:name="z1904"/>
            <w:bookmarkEnd w:id="10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участвуют в проведении командной оценки особых образовательных потребностей;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2" w:name="z1905"/>
            <w:bookmarkEnd w:id="11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специальный педагог кабинетов психолого-педагогической </w:t>
            </w:r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коррекции, реабилитационных центров, аутизм-центров проводит индивидуальные, подгрупповые и групповые занятия по плану и расписанию организации образования;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3" w:name="z1906"/>
            <w:bookmarkEnd w:id="12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4" w:name="z1907"/>
            <w:bookmarkEnd w:id="13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повышают свою профессиональную компетентность;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5" w:name="z1908"/>
            <w:bookmarkEnd w:id="14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участвует в заседаниях методических советов, методических объединений, сетевых сообществ;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6" w:name="z1909"/>
            <w:bookmarkEnd w:id="15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проводит работу по формированию толерантного отношения общества к лицам с особыми образовательными потребностями;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7" w:name="z1910"/>
            <w:bookmarkEnd w:id="16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соблюдает правила безопасности и охраны труда, противопожарной защиты;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8" w:name="z1911"/>
            <w:bookmarkEnd w:id="17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обеспечивает охрану жизни, здоровья и прав детей в период воспитательного процесса.</w:t>
            </w:r>
          </w:p>
          <w:p w:rsidR="00F81061" w:rsidRPr="0099031D" w:rsidRDefault="00F81061" w:rsidP="007B737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19" w:name="z1912"/>
            <w:bookmarkEnd w:id="18"/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Должен знать:</w:t>
            </w:r>
          </w:p>
          <w:bookmarkEnd w:id="19"/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Конституцию Республики Казахстан, законы Республики Казахстан "Об образовании", "О статусе педагога", "О социальной медико-педагогической и коррекционной поддержке детей с ограниченными возможностями", "О противодействии коррупции" и иные нормативные правовые акты Республики Казахстан, определяющие направления и перспективы развития образования;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0" w:name="z1914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государственные стандарты специальных социальных услуг для детей, оказавшихся в трудной жизненной ситуации;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1" w:name="z1915"/>
            <w:bookmarkEnd w:id="20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специальную педагогику;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2" w:name="z1916"/>
            <w:bookmarkEnd w:id="21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основы проектирования и организации учебно-воспитательного процесса;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3" w:name="z1917"/>
            <w:bookmarkEnd w:id="22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новейшие достижения в области специального образования;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4" w:name="z1918"/>
            <w:bookmarkEnd w:id="23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нормы педагогической этики;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5" w:name="z1919"/>
            <w:bookmarkEnd w:id="24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основы трудового законодательства, правила безопасности и охраны труда, противопожарной защиты, санитарные правила.</w:t>
            </w:r>
          </w:p>
          <w:p w:rsidR="00F81061" w:rsidRPr="0099031D" w:rsidRDefault="00F81061" w:rsidP="007B737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26" w:name="z1920"/>
            <w:bookmarkEnd w:id="25"/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Требования к квалификации: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7" w:name="z1921"/>
            <w:bookmarkEnd w:id="26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без предъявления требований к стажу работы;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8" w:name="z1922"/>
            <w:bookmarkEnd w:id="27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и (или) при наличии высшего уровня квалификации стаж работы по специальности: для педагога-модератора - не менее 2 лет, для педагога-эксперта – не менее 3 лет, педагога-исследователя - не менее 4 лет, педагога-мастера – не менее 5 лет.</w:t>
            </w:r>
          </w:p>
          <w:p w:rsidR="00F81061" w:rsidRPr="0099031D" w:rsidRDefault="00F81061" w:rsidP="007B737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29" w:name="z1923"/>
            <w:bookmarkEnd w:id="28"/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Требования к квалификации с определением профессиональных компетенций: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0" w:name="z1924"/>
            <w:bookmarkEnd w:id="29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1) "педагог":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1" w:name="z1925"/>
            <w:bookmarkEnd w:id="30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пользоваться методами диагностики развития и состояния детей, психолого-педагогической поддержки, направленных на максимальную коррекцию отклонений в развитии; современными методами дефектологии;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2" w:name="z1926"/>
            <w:bookmarkEnd w:id="31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осуществлять мотивационную, диагностическую, развивающую, коммуникативную и методическую деятельность, используя инновационные педагогические и информационно-коммуникационные технологии в области специального дошкольного образования;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3" w:name="z1927"/>
            <w:bookmarkEnd w:id="32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принимать участие в работе методических объединений организации образования;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4" w:name="z1928"/>
            <w:bookmarkEnd w:id="33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планировать и организовывать учебно-воспитательный процесс с учетом психолого-возрастных особенностей детей;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5" w:name="z1929"/>
            <w:bookmarkEnd w:id="34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способствовать формированию общей культуры детей и его социализации, принимать участие в мероприятиях на уровне организации образования, осуществлять индивидуальный подход в воспитании и обучении с учетом потребностей детей, пользоваться навыками профессионально-педагогического диалога, применять цифровые образовательные ресурсы;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6" w:name="z1930"/>
            <w:bookmarkEnd w:id="35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2) "педагог – модератор":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7" w:name="z1931"/>
            <w:bookmarkEnd w:id="36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должен отвечать общим требованиям к квалификации "педагог", а также: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8" w:name="z1932"/>
            <w:bookmarkEnd w:id="37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использовать современные методы диагностики и коррекции отклонений в развитии воспитанников, обобщать опыт на уровне организации образования;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9" w:name="z1933"/>
            <w:bookmarkEnd w:id="38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3) "педагог – эксперт":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0" w:name="z1934"/>
            <w:bookmarkEnd w:id="39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должен отвечать общим требованиям к квалификации "педагог – модератор", а также: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1" w:name="z1935"/>
            <w:bookmarkEnd w:id="40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использовать методы и приемы предупреждения и исправления отклонений в развитии детей;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2" w:name="z1936"/>
            <w:bookmarkEnd w:id="41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обеспечивать сотрудничество с родителями или лицами, их заменяющими;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3" w:name="z1937"/>
            <w:bookmarkEnd w:id="42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изучать и внедрять инновационный педагогический опыт;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4" w:name="z1938"/>
            <w:bookmarkEnd w:id="43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пользоваться навыками анализа организованной учебной деятельности, 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5" w:name="z1939"/>
            <w:bookmarkEnd w:id="44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4) "педагог-исследователь":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6" w:name="z1940"/>
            <w:bookmarkEnd w:id="45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должен отвечать общим требованиям к квалификации "педагог – эксперт", а также: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7" w:name="z1941"/>
            <w:bookmarkEnd w:id="46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использовать новейшие достижения дефектологической науки;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8" w:name="z1942"/>
            <w:bookmarkEnd w:id="47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специальной педагогики и психологии;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9" w:name="z1943"/>
            <w:bookmarkEnd w:id="48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применять инновационные технологии, методы и приемы обучения, учитывая потребности и психолого-физиологические особенности воспитанников, с соблюдением правил безопасности и охраны труда;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50" w:name="z1944"/>
            <w:bookmarkEnd w:id="49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обеспечивать взаимодействие с другими организациями по направлению деятельности;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51" w:name="z1945"/>
            <w:bookmarkEnd w:id="50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иметь методические разработки по направлению деятельности на уровне области;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52" w:name="z1946"/>
            <w:bookmarkEnd w:id="51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пользоваться навыками исследования занятия и разработки инструментов оценивания, осуществлять наставничество обобщать опыт на уровне области/городов республиканского значения и столицы;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53" w:name="z1947"/>
            <w:bookmarkEnd w:id="52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иметь публикации в психолого-педагогических изданиях;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54" w:name="z1948"/>
            <w:bookmarkEnd w:id="53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5) "педагог-мастер":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55" w:name="z1949"/>
            <w:bookmarkEnd w:id="54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должен соответствовать общим требованиям к квалификации "педагог – исследователь", а также: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56" w:name="z1950"/>
            <w:bookmarkEnd w:id="55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пользоваться новейшими достижениями специальной педагогики;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57" w:name="z1951"/>
            <w:bookmarkEnd w:id="56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осуществлять рефлексию своей профессиональной деятельности, руководствуясь основными методологическими принципами педагогического исследования;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58" w:name="z1952"/>
            <w:bookmarkEnd w:id="57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обладать навыками самообучения в соответствии с траекторией профессионального развития;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59" w:name="z1953"/>
            <w:bookmarkEnd w:id="58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иметь авторскую программу или являться автором (соавтором) изданных программ, учебно-методических пособий, получивших одобрение на областном учебно-методическом совете и РУМС;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60" w:name="z1954"/>
            <w:bookmarkEnd w:id="59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осуществлять наставничество и планировать развитие сети профессионального сообщества социальных педагогов на уровне области, являться участником республиканских и международных профессиональных конкурсов, утвержденных уполномоченным органом в области образования.</w:t>
            </w:r>
            <w:bookmarkEnd w:id="60"/>
          </w:p>
        </w:tc>
      </w:tr>
      <w:tr w:rsidR="00F81061" w:rsidRPr="008464DE" w:rsidTr="007B7375">
        <w:tc>
          <w:tcPr>
            <w:tcW w:w="2790" w:type="dxa"/>
          </w:tcPr>
          <w:p w:rsidR="00F81061" w:rsidRPr="0099031D" w:rsidRDefault="00F81061" w:rsidP="007B737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Оплата труда</w:t>
            </w:r>
          </w:p>
        </w:tc>
        <w:tc>
          <w:tcPr>
            <w:tcW w:w="7695" w:type="dxa"/>
          </w:tcPr>
          <w:p w:rsidR="00F81061" w:rsidRPr="0099031D" w:rsidRDefault="00F81061" w:rsidP="007B737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 ставка=16 часов</w:t>
            </w:r>
          </w:p>
          <w:p w:rsidR="000C0BC5" w:rsidRDefault="000C0BC5" w:rsidP="000C0BC5">
            <w:pPr>
              <w:rPr>
                <w:rFonts w:ascii="Arial" w:hAnsi="Arial" w:cs="Arial"/>
                <w:sz w:val="24"/>
                <w:szCs w:val="24"/>
              </w:rPr>
            </w:pPr>
            <w:r w:rsidRPr="00101714">
              <w:rPr>
                <w:rFonts w:ascii="Arial" w:hAnsi="Arial" w:cs="Arial"/>
                <w:b/>
                <w:sz w:val="24"/>
                <w:szCs w:val="24"/>
              </w:rPr>
              <w:t xml:space="preserve">Уровень заработной платы: </w:t>
            </w:r>
            <w:r w:rsidRPr="00101714">
              <w:rPr>
                <w:rFonts w:ascii="Arial" w:hAnsi="Arial" w:cs="Arial"/>
                <w:sz w:val="24"/>
                <w:szCs w:val="24"/>
              </w:rPr>
              <w:t>от</w:t>
            </w:r>
            <w:r w:rsidRPr="001017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177 286</w:t>
            </w:r>
            <w:r w:rsidRPr="00101714">
              <w:rPr>
                <w:rFonts w:ascii="Arial" w:hAnsi="Arial" w:cs="Arial"/>
                <w:sz w:val="24"/>
                <w:szCs w:val="24"/>
              </w:rPr>
              <w:t>тенге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C0BC5" w:rsidRPr="006B17C9" w:rsidRDefault="000C0BC5" w:rsidP="000C0BC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B17C9">
              <w:rPr>
                <w:rFonts w:ascii="Arial" w:hAnsi="Arial" w:cs="Arial"/>
                <w:i/>
                <w:sz w:val="24"/>
                <w:szCs w:val="24"/>
              </w:rPr>
              <w:t>Образование: высшее</w:t>
            </w:r>
          </w:p>
          <w:p w:rsidR="000C0BC5" w:rsidRPr="006B17C9" w:rsidRDefault="000C0BC5" w:rsidP="000C0BC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B17C9">
              <w:rPr>
                <w:rFonts w:ascii="Arial" w:hAnsi="Arial" w:cs="Arial"/>
                <w:i/>
                <w:sz w:val="24"/>
                <w:szCs w:val="24"/>
              </w:rPr>
              <w:t>Педагогический стаж работы: 2-3 года</w:t>
            </w:r>
          </w:p>
          <w:p w:rsidR="00F81061" w:rsidRPr="0099031D" w:rsidRDefault="000C0BC5" w:rsidP="000C0B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17C9">
              <w:rPr>
                <w:rFonts w:ascii="Arial" w:hAnsi="Arial" w:cs="Arial"/>
                <w:i/>
                <w:sz w:val="24"/>
                <w:szCs w:val="24"/>
              </w:rPr>
              <w:t>Без категории</w:t>
            </w:r>
          </w:p>
        </w:tc>
      </w:tr>
    </w:tbl>
    <w:p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4A35" w:rsidRDefault="00584A35"/>
    <w:sectPr w:rsidR="00584A35" w:rsidSect="003958A9">
      <w:pgSz w:w="11906" w:h="16838"/>
      <w:pgMar w:top="567" w:right="850" w:bottom="1134" w:left="851" w:header="708" w:footer="708" w:gutter="0"/>
      <w:cols w:space="2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1061"/>
    <w:rsid w:val="000C0BC5"/>
    <w:rsid w:val="00192DBA"/>
    <w:rsid w:val="002825F5"/>
    <w:rsid w:val="00584A35"/>
    <w:rsid w:val="00716365"/>
    <w:rsid w:val="007C105F"/>
    <w:rsid w:val="0099031D"/>
    <w:rsid w:val="009A565A"/>
    <w:rsid w:val="00A1545D"/>
    <w:rsid w:val="00B05915"/>
    <w:rsid w:val="00BA22F4"/>
    <w:rsid w:val="00D33D70"/>
    <w:rsid w:val="00F8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</cp:revision>
  <dcterms:created xsi:type="dcterms:W3CDTF">2022-12-21T04:52:00Z</dcterms:created>
  <dcterms:modified xsi:type="dcterms:W3CDTF">2023-01-21T08:29:00Z</dcterms:modified>
</cp:coreProperties>
</file>